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8C6ED0" w:rsidP="0084495D">
      <w:pPr>
        <w:pStyle w:val="Heading7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8525261" r:id="rId9"/>
        </w:pict>
      </w:r>
      <w:r w:rsidR="00954F2C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</w:t>
                            </w:r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Publică</w:t>
                            </w:r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Naţională a Audiovizualului</w:t>
                            </w:r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„TELERADIO–MOLDOVA”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 DE OBSERVATORI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</w:t>
                      </w:r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Publică</w:t>
                      </w:r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Naţională a Audiovizualului</w:t>
                      </w:r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„TELERADIO–MOLDOVA”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 DE OBSERVATORI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954F2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710E9E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MD–2028, Republica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Chişinău, str. 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Mioriţa, 1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Pr="00710E9E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MD–2028, Republica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Chişinău, str. 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Mioriţa, 1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954F2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862600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  <w:r w:rsidR="00D269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mai</w:t>
                            </w:r>
                            <w:r w:rsidR="006534F4"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2410D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B44FB9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673A83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3EB9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D26960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695C91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862600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29</w:t>
                      </w:r>
                      <w:r w:rsidR="00D26960">
                        <w:rPr>
                          <w:b/>
                          <w:sz w:val="24"/>
                          <w:szCs w:val="24"/>
                        </w:rPr>
                        <w:t xml:space="preserve"> mai</w:t>
                      </w:r>
                      <w:r w:rsidR="006534F4" w:rsidRPr="007734F5">
                        <w:rPr>
                          <w:b/>
                          <w:sz w:val="24"/>
                          <w:szCs w:val="24"/>
                        </w:rPr>
                        <w:t xml:space="preserve"> 201</w:t>
                      </w:r>
                      <w:r w:rsidR="002410D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</w:t>
                      </w:r>
                      <w:r w:rsidR="00B44FB9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 </w:t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673A83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</w:t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613EB9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D26960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695C91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al IPNA Compania „Teleradio-Moldova”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862600">
        <w:rPr>
          <w:sz w:val="28"/>
          <w:szCs w:val="28"/>
        </w:rPr>
        <w:t>29</w:t>
      </w:r>
      <w:r w:rsidR="00D26960">
        <w:rPr>
          <w:sz w:val="28"/>
          <w:szCs w:val="28"/>
        </w:rPr>
        <w:t xml:space="preserve"> mai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>Consiliului de Observatori al IPNA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„Teleradio-Moldova”: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B44FB9" w:rsidRPr="00862600" w:rsidRDefault="00862600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600">
        <w:rPr>
          <w:rFonts w:ascii="Times New Roman" w:hAnsi="Times New Roman" w:cs="Times New Roman"/>
          <w:i/>
          <w:sz w:val="28"/>
          <w:szCs w:val="28"/>
          <w:lang w:val="en-US"/>
        </w:rPr>
        <w:t>Perspectiva de</w:t>
      </w:r>
      <w:r w:rsidRPr="00862600">
        <w:rPr>
          <w:rFonts w:ascii="Times New Roman" w:hAnsi="Times New Roman" w:cs="Times New Roman"/>
          <w:i/>
          <w:sz w:val="28"/>
          <w:szCs w:val="28"/>
        </w:rPr>
        <w:t xml:space="preserve">zvoltării bazei de odihnă </w:t>
      </w:r>
      <w:r w:rsidRPr="00862600">
        <w:rPr>
          <w:rFonts w:ascii="Times New Roman" w:hAnsi="Times New Roman" w:cs="Times New Roman"/>
          <w:i/>
          <w:sz w:val="28"/>
          <w:szCs w:val="28"/>
          <w:lang w:val="en-US"/>
        </w:rPr>
        <w:t>“Unda”.</w:t>
      </w:r>
    </w:p>
    <w:p w:rsidR="00862600" w:rsidRPr="00862600" w:rsidRDefault="00862600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60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Rectificarea bugetului Companiei pentru anul 2017.</w:t>
      </w:r>
    </w:p>
    <w:p w:rsidR="0002309C" w:rsidRPr="00262FC4" w:rsidRDefault="008E04D2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FC4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955EC5">
        <w:rPr>
          <w:b/>
          <w:sz w:val="28"/>
          <w:szCs w:val="28"/>
          <w:lang w:eastAsia="ja-JP"/>
        </w:rPr>
        <w:t>6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955EC5">
        <w:rPr>
          <w:b/>
          <w:sz w:val="28"/>
          <w:szCs w:val="28"/>
          <w:lang w:eastAsia="ja-JP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r w:rsidR="0027514E" w:rsidRPr="00C9741B">
        <w:rPr>
          <w:b/>
          <w:sz w:val="28"/>
          <w:szCs w:val="28"/>
        </w:rPr>
        <w:t>Țapeș</w:t>
      </w:r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>,</w:t>
      </w:r>
      <w:r w:rsidR="00955EC5">
        <w:rPr>
          <w:b/>
          <w:sz w:val="28"/>
          <w:szCs w:val="28"/>
        </w:rPr>
        <w:t xml:space="preserve"> M. Țurcan,</w:t>
      </w:r>
      <w:r w:rsidR="0002309C" w:rsidRPr="00C9741B">
        <w:rPr>
          <w:b/>
          <w:sz w:val="28"/>
          <w:szCs w:val="28"/>
        </w:rPr>
        <w:t xml:space="preserve"> </w:t>
      </w:r>
      <w:r w:rsidR="00B44FB9">
        <w:rPr>
          <w:b/>
          <w:sz w:val="28"/>
          <w:szCs w:val="28"/>
        </w:rPr>
        <w:t>L. Gurez</w:t>
      </w:r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D0" w:rsidRDefault="008C6ED0" w:rsidP="00D408D0">
      <w:r>
        <w:separator/>
      </w:r>
    </w:p>
  </w:endnote>
  <w:endnote w:type="continuationSeparator" w:id="0">
    <w:p w:rsidR="008C6ED0" w:rsidRDefault="008C6ED0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D0" w:rsidRDefault="008C6ED0" w:rsidP="00D408D0">
      <w:r>
        <w:separator/>
      </w:r>
    </w:p>
  </w:footnote>
  <w:footnote w:type="continuationSeparator" w:id="0">
    <w:p w:rsidR="008C6ED0" w:rsidRDefault="008C6ED0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C6ED0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4F2C"/>
    <w:rsid w:val="0095528D"/>
    <w:rsid w:val="00955354"/>
    <w:rsid w:val="00955EC5"/>
    <w:rsid w:val="0096607E"/>
    <w:rsid w:val="00966F80"/>
    <w:rsid w:val="00974063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RePack by Diakov</cp:lastModifiedBy>
  <cp:revision>2</cp:revision>
  <cp:lastPrinted>2017-04-20T10:12:00Z</cp:lastPrinted>
  <dcterms:created xsi:type="dcterms:W3CDTF">2017-06-09T11:55:00Z</dcterms:created>
  <dcterms:modified xsi:type="dcterms:W3CDTF">2017-06-09T11:55:00Z</dcterms:modified>
</cp:coreProperties>
</file>